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D2A" w:rsidRPr="0069160E" w:rsidRDefault="000F2309" w:rsidP="0069160E">
      <w:pPr>
        <w:pStyle w:val="Nagwek1"/>
        <w:jc w:val="center"/>
        <w:rPr>
          <w:rFonts w:ascii="Arial" w:hAnsi="Arial" w:cs="Arial"/>
          <w:sz w:val="24"/>
          <w:szCs w:val="24"/>
          <w:lang w:val="en-US"/>
        </w:rPr>
      </w:pPr>
      <w:bookmarkStart w:id="0" w:name="_GoBack"/>
      <w:bookmarkEnd w:id="0"/>
      <w:r w:rsidRPr="0069160E">
        <w:rPr>
          <w:rFonts w:ascii="Cambria" w:hAnsi="Cambria" w:cs="Arial"/>
          <w:b w:val="0"/>
          <w:noProof/>
          <w:sz w:val="24"/>
          <w:szCs w:val="24"/>
        </w:rPr>
        <w:drawing>
          <wp:anchor distT="0" distB="0" distL="114300" distR="114300" simplePos="0" relativeHeight="251661312" behindDoc="1" locked="0" layoutInCell="1" allowOverlap="1" wp14:anchorId="60D59C6E" wp14:editId="7DDF07A4">
            <wp:simplePos x="0" y="0"/>
            <wp:positionH relativeFrom="column">
              <wp:posOffset>-2174240</wp:posOffset>
            </wp:positionH>
            <wp:positionV relativeFrom="paragraph">
              <wp:posOffset>571153</wp:posOffset>
            </wp:positionV>
            <wp:extent cx="1638794" cy="1078399"/>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S-A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8794" cy="1078399"/>
                    </a:xfrm>
                    <a:prstGeom prst="rect">
                      <a:avLst/>
                    </a:prstGeom>
                  </pic:spPr>
                </pic:pic>
              </a:graphicData>
            </a:graphic>
            <wp14:sizeRelH relativeFrom="margin">
              <wp14:pctWidth>0</wp14:pctWidth>
            </wp14:sizeRelH>
            <wp14:sizeRelV relativeFrom="margin">
              <wp14:pctHeight>0</wp14:pctHeight>
            </wp14:sizeRelV>
          </wp:anchor>
        </w:drawing>
      </w:r>
      <w:r w:rsidR="003C0D2A" w:rsidRPr="0069160E">
        <w:rPr>
          <w:rFonts w:ascii="Arial" w:hAnsi="Arial" w:cs="Arial"/>
          <w:b w:val="0"/>
          <w:noProof/>
          <w:color w:val="ADAFB2"/>
          <w:sz w:val="24"/>
          <w:szCs w:val="24"/>
        </w:rPr>
        <w:drawing>
          <wp:anchor distT="0" distB="0" distL="114300" distR="114300" simplePos="0" relativeHeight="251660288" behindDoc="1" locked="0" layoutInCell="1" allowOverlap="1" wp14:anchorId="1388EE08" wp14:editId="072070C4">
            <wp:simplePos x="0" y="0"/>
            <wp:positionH relativeFrom="column">
              <wp:posOffset>-2019976</wp:posOffset>
            </wp:positionH>
            <wp:positionV relativeFrom="paragraph">
              <wp:posOffset>-449167</wp:posOffset>
            </wp:positionV>
            <wp:extent cx="856482" cy="819398"/>
            <wp:effectExtent l="0" t="0" r="1270" b="0"/>
            <wp:wrapNone/>
            <wp:docPr id="11" name="Obraz 11" descr="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0552" cy="832859"/>
                    </a:xfrm>
                    <a:prstGeom prst="rect">
                      <a:avLst/>
                    </a:prstGeom>
                    <a:noFill/>
                    <a:ln>
                      <a:noFill/>
                    </a:ln>
                  </pic:spPr>
                </pic:pic>
              </a:graphicData>
            </a:graphic>
            <wp14:sizeRelH relativeFrom="page">
              <wp14:pctWidth>0</wp14:pctWidth>
            </wp14:sizeRelH>
            <wp14:sizeRelV relativeFrom="page">
              <wp14:pctHeight>0</wp14:pctHeight>
            </wp14:sizeRelV>
          </wp:anchor>
        </w:drawing>
      </w:r>
      <w:r w:rsidR="003C0D2A" w:rsidRPr="0069160E">
        <w:rPr>
          <w:rFonts w:ascii="Arial" w:hAnsi="Arial" w:cs="Arial"/>
          <w:b w:val="0"/>
          <w:noProof/>
          <w:color w:val="ADAFB2"/>
          <w:sz w:val="24"/>
          <w:szCs w:val="24"/>
        </w:rPr>
        <mc:AlternateContent>
          <mc:Choice Requires="wps">
            <w:drawing>
              <wp:anchor distT="0" distB="0" distL="114300" distR="114300" simplePos="0" relativeHeight="251659264" behindDoc="1" locked="0" layoutInCell="1" allowOverlap="1" wp14:anchorId="0292CA1A" wp14:editId="545FF214">
                <wp:simplePos x="0" y="0"/>
                <wp:positionH relativeFrom="column">
                  <wp:posOffset>20320</wp:posOffset>
                </wp:positionH>
                <wp:positionV relativeFrom="paragraph">
                  <wp:posOffset>-470535</wp:posOffset>
                </wp:positionV>
                <wp:extent cx="2095500" cy="342900"/>
                <wp:effectExtent l="0" t="0" r="1270" b="381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D2A" w:rsidRPr="00935D58" w:rsidRDefault="003C0D2A" w:rsidP="003C0D2A">
                            <w:pPr>
                              <w:rPr>
                                <w:rFonts w:ascii="Cambria" w:hAnsi="Cambria" w:cs="Arial"/>
                                <w:color w:val="ADAFB2"/>
                              </w:rPr>
                            </w:pPr>
                            <w:r w:rsidRPr="00935D58">
                              <w:rPr>
                                <w:rFonts w:ascii="Cambria" w:hAnsi="Cambria" w:cs="Arial"/>
                                <w:b/>
                                <w:color w:val="ADAFB2"/>
                              </w:rPr>
                              <w:t>INFORMACJA PRASOWA</w:t>
                            </w:r>
                            <w:r w:rsidRPr="00935D58">
                              <w:rPr>
                                <w:rFonts w:ascii="Cambria" w:hAnsi="Cambria" w:cs="Arial"/>
                                <w:b/>
                                <w:color w:val="ADAFB2"/>
                              </w:rPr>
                              <w:br/>
                            </w:r>
                            <w:r>
                              <w:rPr>
                                <w:rFonts w:ascii="Cambria" w:hAnsi="Cambria" w:cs="Arial"/>
                                <w:color w:val="ADAFB2"/>
                              </w:rPr>
                              <w:t>14.02.2019</w:t>
                            </w:r>
                          </w:p>
                          <w:p w:rsidR="003C0D2A" w:rsidRPr="00C66D2A" w:rsidRDefault="003C0D2A" w:rsidP="003C0D2A">
                            <w: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5BCB0" id="_x0000_t202" coordsize="21600,21600" o:spt="202" path="m,l,21600r21600,l21600,xe">
                <v:stroke joinstyle="miter"/>
                <v:path gradientshapeok="t" o:connecttype="rect"/>
              </v:shapetype>
              <v:shape id="Pole tekstowe 10" o:spid="_x0000_s1026" type="#_x0000_t202" style="position:absolute;left:0;text-align:left;margin-left:1.6pt;margin-top:-37.05pt;width:16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3FssAIAALAFAAAOAAAAZHJzL2Uyb0RvYy54bWysVG1vmzAQ/j5p/8Hyd8pLSRpQSdWGME3q&#10;tkrdfoADJlg1NrOdQFftv+9sQpq2mjRt44N1nO+ee3t8l1dDy9GeKs2kyHB4FmBERSkrJrYZ/va1&#10;8BYYaUNERbgUNMOPVOOr5ft3l32X0kg2kldUIQAROu27DDfGdKnv67KhLdFnsqMCLmupWmLgV239&#10;SpEe0FvuR0Ew93upqk7JkmoN2ny8xEuHX9e0NF/qWlODeIYhN+NO5c6NPf3lJUm3inQNKw9pkL/I&#10;oiVMQNAjVE4MQTvF3kC1rFRSy9qclbL1ZV2zkroaoJoweFXNfUM66mqB5uju2Cb9/2DLz/s7hVgF&#10;s4P2CNLCjO4kp8jQB21kTxHooUl9p1Owve/A2gw3cgAHV7DubmX5oJGQq4aILb1WSvYNJRUkGVpP&#10;/8R1xNEWZNN/khUEIzsjHdBQq9Z2EHqCAB2yeTwOiA4GlaCMgmQ2C+CqhLvzOEpAtiFIOnl3SpsP&#10;VLbIChlWQACHTva32oymk4kNJmTBOAc9Sbl4oQDMUQOxwdXe2SzcTJ+SIFkv1ovYi6P52ouDPPeu&#10;i1XszYvwYpaf56tVHv60ccM4bVhVUWHDTPwK4z+b34HpIzOODNOSs8rC2ZS02m5WXKE9AX4X7js0&#10;5MTMf5mG6xfU8qqkMIqDmyjxivniwouLeOYlF8HCC8LkJpkHcRLnxcuSbpmg/14S6jOczKLZSKbf&#10;1ha4721tJG2ZgQ3CWZvhxdGIpJaCa1G50RrC+CiftMKm/9wKGPc0aEdYy9GRrWbYDIBiWbyR1SNQ&#10;V0lgFpAQ1h4IjVQ/MOphhWRYf98RRTHiHwXQH0zMJKhJ2EwCESW4ZthgNIorM+6lXafYtgHk8YEJ&#10;eQ1PpGaOvc9ZHB4WrAVXxGGF2b1z+u+snhft8hcAAAD//wMAUEsDBBQABgAIAAAAIQBrAL5u3gAA&#10;AAkBAAAPAAAAZHJzL2Rvd25yZXYueG1sTI/BTsMwEETvlfgHa5G4tXYSVCDEqSoEJyTUNBw4OrGb&#10;WI3XIXbb8PdsT3DcmdHsm2Izu4GdzRSsRwnJSgAz2HptsZPwWb8tH4GFqFCrwaOR8GMCbMqbRaFy&#10;7S9YmfM+doxKMORKQh/jmHMe2t44FVZ+NEjewU9ORTqnjutJXajcDTwVYs2dskgfejWal960x/3J&#10;Sdh+YfVqvz+aXXWobF0/CXxfH6W8u523z8CimeNfGK74hA4lMTX+hDqwQUKWUlDC8uE+AUZ+ll2V&#10;hpRUJMDLgv9fUP4CAAD//wMAUEsBAi0AFAAGAAgAAAAhALaDOJL+AAAA4QEAABMAAAAAAAAAAAAA&#10;AAAAAAAAAFtDb250ZW50X1R5cGVzXS54bWxQSwECLQAUAAYACAAAACEAOP0h/9YAAACUAQAACwAA&#10;AAAAAAAAAAAAAAAvAQAAX3JlbHMvLnJlbHNQSwECLQAUAAYACAAAACEAPQNxbLACAACwBQAADgAA&#10;AAAAAAAAAAAAAAAuAgAAZHJzL2Uyb0RvYy54bWxQSwECLQAUAAYACAAAACEAawC+bt4AAAAJAQAA&#10;DwAAAAAAAAAAAAAAAAAKBQAAZHJzL2Rvd25yZXYueG1sUEsFBgAAAAAEAAQA8wAAABUGAAAAAA==&#10;" filled="f" stroked="f">
                <v:textbox inset="0,0,0,0">
                  <w:txbxContent>
                    <w:p w:rsidR="003C0D2A" w:rsidRPr="00935D58" w:rsidRDefault="003C0D2A" w:rsidP="003C0D2A">
                      <w:pPr>
                        <w:rPr>
                          <w:rFonts w:ascii="Cambria" w:hAnsi="Cambria" w:cs="Arial"/>
                          <w:color w:val="ADAFB2"/>
                        </w:rPr>
                      </w:pPr>
                      <w:r w:rsidRPr="00935D58">
                        <w:rPr>
                          <w:rFonts w:ascii="Cambria" w:hAnsi="Cambria" w:cs="Arial"/>
                          <w:b/>
                          <w:color w:val="ADAFB2"/>
                        </w:rPr>
                        <w:t>INFORMACJA PRASOWA</w:t>
                      </w:r>
                      <w:r w:rsidRPr="00935D58">
                        <w:rPr>
                          <w:rFonts w:ascii="Cambria" w:hAnsi="Cambria" w:cs="Arial"/>
                          <w:b/>
                          <w:color w:val="ADAFB2"/>
                        </w:rPr>
                        <w:br/>
                      </w:r>
                      <w:r>
                        <w:rPr>
                          <w:rFonts w:ascii="Cambria" w:hAnsi="Cambria" w:cs="Arial"/>
                          <w:color w:val="ADAFB2"/>
                        </w:rPr>
                        <w:t>14.02</w:t>
                      </w:r>
                      <w:r>
                        <w:rPr>
                          <w:rFonts w:ascii="Cambria" w:hAnsi="Cambria" w:cs="Arial"/>
                          <w:color w:val="ADAFB2"/>
                        </w:rPr>
                        <w:t>.2019</w:t>
                      </w:r>
                    </w:p>
                    <w:p w:rsidR="003C0D2A" w:rsidRPr="00C66D2A" w:rsidRDefault="003C0D2A" w:rsidP="003C0D2A">
                      <w:r>
                        <w:br/>
                      </w:r>
                    </w:p>
                  </w:txbxContent>
                </v:textbox>
              </v:shape>
            </w:pict>
          </mc:Fallback>
        </mc:AlternateContent>
      </w:r>
      <w:r w:rsidR="003C0D2A" w:rsidRPr="0069160E">
        <w:rPr>
          <w:rFonts w:ascii="Cambria" w:hAnsi="Cambria" w:cs="Arial"/>
          <w:sz w:val="24"/>
          <w:szCs w:val="24"/>
        </w:rPr>
        <w:t>Twój e-PIT. Nowa jakość w rozliczeniu podatku</w:t>
      </w:r>
    </w:p>
    <w:p w:rsidR="003C0D2A" w:rsidRPr="00B956DA" w:rsidRDefault="003C0D2A" w:rsidP="003C0D2A">
      <w:pPr>
        <w:rPr>
          <w:rFonts w:ascii="Cambria" w:hAnsi="Cambria" w:cs="Arial"/>
          <w:b/>
        </w:rPr>
      </w:pPr>
    </w:p>
    <w:p w:rsidR="003C0D2A" w:rsidRPr="00B956DA" w:rsidRDefault="003C0D2A" w:rsidP="003C0D2A">
      <w:pPr>
        <w:pStyle w:val="Akapitzlist"/>
        <w:numPr>
          <w:ilvl w:val="0"/>
          <w:numId w:val="2"/>
        </w:numPr>
        <w:spacing w:after="160" w:line="259" w:lineRule="auto"/>
        <w:jc w:val="both"/>
        <w:rPr>
          <w:rFonts w:ascii="Cambria" w:hAnsi="Cambria" w:cs="Arial"/>
          <w:b/>
          <w:sz w:val="24"/>
          <w:szCs w:val="24"/>
        </w:rPr>
      </w:pPr>
      <w:r w:rsidRPr="00B956DA">
        <w:rPr>
          <w:rFonts w:ascii="Cambria" w:hAnsi="Cambria" w:cs="Arial"/>
          <w:b/>
          <w:sz w:val="24"/>
          <w:szCs w:val="24"/>
        </w:rPr>
        <w:t xml:space="preserve">15 lutego 2019 r. na Portalu Podatkowym podatki.gov.pl zostanie </w:t>
      </w:r>
      <w:r w:rsidR="00904270" w:rsidRPr="00B956DA">
        <w:rPr>
          <w:rFonts w:ascii="Cambria" w:hAnsi="Cambria" w:cs="Arial"/>
          <w:b/>
          <w:sz w:val="24"/>
          <w:szCs w:val="24"/>
        </w:rPr>
        <w:t>uruchomiona</w:t>
      </w:r>
      <w:r w:rsidRPr="00B956DA">
        <w:rPr>
          <w:rFonts w:ascii="Cambria" w:hAnsi="Cambria" w:cs="Arial"/>
          <w:b/>
          <w:sz w:val="24"/>
          <w:szCs w:val="24"/>
        </w:rPr>
        <w:t xml:space="preserve"> nowa usługa Twój e-PIT.</w:t>
      </w:r>
    </w:p>
    <w:p w:rsidR="0069160E" w:rsidRDefault="003C0D2A" w:rsidP="008A48F0">
      <w:pPr>
        <w:pStyle w:val="Akapitzlist"/>
        <w:numPr>
          <w:ilvl w:val="0"/>
          <w:numId w:val="2"/>
        </w:numPr>
        <w:spacing w:after="160" w:line="259" w:lineRule="auto"/>
        <w:jc w:val="both"/>
        <w:rPr>
          <w:rFonts w:ascii="Cambria" w:hAnsi="Cambria" w:cs="Arial"/>
          <w:b/>
          <w:sz w:val="24"/>
          <w:szCs w:val="24"/>
        </w:rPr>
      </w:pPr>
      <w:r w:rsidRPr="000F2309">
        <w:rPr>
          <w:rFonts w:ascii="Cambria" w:hAnsi="Cambria" w:cs="Arial"/>
          <w:b/>
          <w:sz w:val="24"/>
          <w:szCs w:val="24"/>
        </w:rPr>
        <w:t>Urząd skarbowy automatycznie przygotuje i udostępni roczne zeznanie podatkowe na podstawie danych</w:t>
      </w:r>
      <w:r w:rsidR="0069160E">
        <w:rPr>
          <w:rFonts w:ascii="Cambria" w:hAnsi="Cambria" w:cs="Arial"/>
          <w:b/>
          <w:sz w:val="24"/>
          <w:szCs w:val="24"/>
        </w:rPr>
        <w:t xml:space="preserve"> które posiada.</w:t>
      </w:r>
    </w:p>
    <w:p w:rsidR="003C0D2A" w:rsidRPr="000F2309" w:rsidRDefault="003C0D2A" w:rsidP="008A48F0">
      <w:pPr>
        <w:pStyle w:val="Akapitzlist"/>
        <w:numPr>
          <w:ilvl w:val="0"/>
          <w:numId w:val="2"/>
        </w:numPr>
        <w:spacing w:after="160" w:line="259" w:lineRule="auto"/>
        <w:jc w:val="both"/>
        <w:rPr>
          <w:rFonts w:ascii="Cambria" w:hAnsi="Cambria" w:cs="Arial"/>
          <w:b/>
          <w:sz w:val="24"/>
          <w:szCs w:val="24"/>
        </w:rPr>
      </w:pPr>
      <w:r w:rsidRPr="000F2309">
        <w:rPr>
          <w:rFonts w:ascii="Cambria" w:hAnsi="Cambria" w:cs="Arial"/>
          <w:b/>
          <w:sz w:val="24"/>
          <w:szCs w:val="24"/>
        </w:rPr>
        <w:t>Podatnik samodzielnie wybierze czy chce skorzystać z</w:t>
      </w:r>
      <w:r w:rsidR="00B956DA" w:rsidRPr="000F2309">
        <w:rPr>
          <w:rFonts w:ascii="Cambria" w:hAnsi="Cambria" w:cs="Arial"/>
          <w:b/>
          <w:sz w:val="24"/>
          <w:szCs w:val="24"/>
        </w:rPr>
        <w:t> </w:t>
      </w:r>
      <w:r w:rsidRPr="000F2309">
        <w:rPr>
          <w:rFonts w:ascii="Cambria" w:hAnsi="Cambria" w:cs="Arial"/>
          <w:b/>
          <w:sz w:val="24"/>
          <w:szCs w:val="24"/>
        </w:rPr>
        <w:t>Twojego e-PIT-a sporządzonego przez administrację skarbową, czy też samodzielnie wypełnić zeznanie podatkowe.</w:t>
      </w:r>
    </w:p>
    <w:p w:rsidR="00FD7556" w:rsidRPr="00B956DA" w:rsidRDefault="00FD7556" w:rsidP="00FD7556">
      <w:pPr>
        <w:pStyle w:val="Akapitzlist"/>
        <w:spacing w:after="160" w:line="259" w:lineRule="auto"/>
        <w:jc w:val="both"/>
        <w:rPr>
          <w:rFonts w:ascii="Cambria" w:hAnsi="Cambria" w:cs="Arial"/>
          <w:b/>
          <w:sz w:val="24"/>
          <w:szCs w:val="24"/>
        </w:rPr>
      </w:pPr>
    </w:p>
    <w:p w:rsidR="003C0D2A" w:rsidRPr="00B956DA" w:rsidRDefault="003C0D2A" w:rsidP="003C0D2A">
      <w:pPr>
        <w:jc w:val="both"/>
        <w:rPr>
          <w:rFonts w:ascii="Cambria" w:hAnsi="Cambria" w:cs="Arial"/>
          <w:iCs/>
        </w:rPr>
      </w:pPr>
      <w:r w:rsidRPr="00B956DA">
        <w:rPr>
          <w:rFonts w:ascii="Cambria" w:hAnsi="Cambria" w:cs="Arial"/>
          <w:iCs/>
        </w:rPr>
        <w:t xml:space="preserve">„Już jutro, 15 lutego, w usłudze Twój e-PIT udostępnimy podatnikom ich zeznania roczne PIT-37 i PIT-38 za 2018 r. </w:t>
      </w:r>
      <w:r w:rsidR="00904270" w:rsidRPr="00B956DA">
        <w:rPr>
          <w:rFonts w:ascii="Cambria" w:hAnsi="Cambria" w:cs="Arial"/>
          <w:iCs/>
        </w:rPr>
        <w:t>Skorzystanie z tej usługi</w:t>
      </w:r>
      <w:r w:rsidRPr="00B956DA">
        <w:rPr>
          <w:rFonts w:ascii="Cambria" w:hAnsi="Cambria" w:cs="Arial"/>
          <w:iCs/>
        </w:rPr>
        <w:t xml:space="preserve"> to konkretne korzyś</w:t>
      </w:r>
      <w:r w:rsidR="00904270" w:rsidRPr="00B956DA">
        <w:rPr>
          <w:rFonts w:ascii="Cambria" w:hAnsi="Cambria" w:cs="Arial"/>
          <w:iCs/>
        </w:rPr>
        <w:t>ci: oszczędność czasu, gwarancja</w:t>
      </w:r>
      <w:r w:rsidRPr="00B956DA">
        <w:rPr>
          <w:rFonts w:ascii="Cambria" w:hAnsi="Cambria" w:cs="Arial"/>
          <w:iCs/>
        </w:rPr>
        <w:t xml:space="preserve"> bezpieczeństwa </w:t>
      </w:r>
      <w:r w:rsidR="00904270" w:rsidRPr="00B956DA">
        <w:rPr>
          <w:rFonts w:ascii="Cambria" w:hAnsi="Cambria" w:cs="Arial"/>
          <w:iCs/>
        </w:rPr>
        <w:t>i</w:t>
      </w:r>
      <w:r w:rsidR="00B956DA">
        <w:rPr>
          <w:rFonts w:ascii="Cambria" w:hAnsi="Cambria" w:cs="Arial"/>
          <w:iCs/>
        </w:rPr>
        <w:t> </w:t>
      </w:r>
      <w:r w:rsidRPr="00B956DA">
        <w:rPr>
          <w:rFonts w:ascii="Cambria" w:hAnsi="Cambria" w:cs="Arial"/>
          <w:iCs/>
        </w:rPr>
        <w:t>brak ryzyka spóźnienia się z rozliczeniem. To administracja skarbowa przejmie ciężar odpowiedzialności za zeznanie podatkowe przygotowane przez system”</w:t>
      </w:r>
      <w:r w:rsidRPr="00B956DA">
        <w:rPr>
          <w:rFonts w:ascii="Cambria" w:hAnsi="Cambria" w:cs="Arial"/>
          <w:i/>
          <w:iCs/>
        </w:rPr>
        <w:t xml:space="preserve"> </w:t>
      </w:r>
      <w:r w:rsidRPr="00B956DA">
        <w:rPr>
          <w:rFonts w:ascii="Cambria" w:hAnsi="Cambria" w:cs="Arial"/>
          <w:iCs/>
        </w:rPr>
        <w:t>– powiedziała podczas konferencji prasowej minister finansów, prof. Teresa Czerwińska.</w:t>
      </w:r>
    </w:p>
    <w:p w:rsidR="003C0D2A" w:rsidRPr="00B956DA" w:rsidRDefault="003C0D2A" w:rsidP="003C0D2A">
      <w:pPr>
        <w:jc w:val="both"/>
        <w:rPr>
          <w:rFonts w:ascii="Cambria" w:hAnsi="Cambria" w:cs="Arial"/>
          <w:iCs/>
        </w:rPr>
      </w:pPr>
    </w:p>
    <w:p w:rsidR="003C0D2A" w:rsidRPr="00B956DA" w:rsidRDefault="003C0D2A" w:rsidP="003C0D2A">
      <w:pPr>
        <w:jc w:val="both"/>
        <w:rPr>
          <w:rFonts w:ascii="Cambria" w:hAnsi="Cambria" w:cs="Arial"/>
          <w:b/>
        </w:rPr>
      </w:pPr>
      <w:r w:rsidRPr="00B956DA">
        <w:rPr>
          <w:rFonts w:ascii="Cambria" w:hAnsi="Cambria" w:cs="Arial"/>
          <w:b/>
        </w:rPr>
        <w:t>Czym jest Twój e-PIT</w:t>
      </w:r>
    </w:p>
    <w:p w:rsidR="00B956DA" w:rsidRPr="00B956DA" w:rsidRDefault="00B956DA" w:rsidP="003C0D2A">
      <w:pPr>
        <w:jc w:val="both"/>
        <w:rPr>
          <w:rFonts w:ascii="Cambria" w:hAnsi="Cambria" w:cs="Arial"/>
          <w:b/>
        </w:rPr>
      </w:pPr>
    </w:p>
    <w:p w:rsidR="003C0D2A" w:rsidRPr="00B956DA" w:rsidRDefault="003C0D2A" w:rsidP="003C0D2A">
      <w:pPr>
        <w:jc w:val="both"/>
        <w:rPr>
          <w:rFonts w:ascii="Cambria" w:hAnsi="Cambria" w:cs="Arial"/>
        </w:rPr>
      </w:pPr>
      <w:r w:rsidRPr="00B956DA">
        <w:rPr>
          <w:rFonts w:ascii="Cambria" w:hAnsi="Cambria" w:cs="Arial"/>
        </w:rPr>
        <w:t xml:space="preserve">Twój e-PIT </w:t>
      </w:r>
      <w:r w:rsidR="00904270" w:rsidRPr="00B956DA">
        <w:rPr>
          <w:rFonts w:ascii="Cambria" w:hAnsi="Cambria" w:cs="Arial"/>
        </w:rPr>
        <w:t>to usługa wspierająca</w:t>
      </w:r>
      <w:r w:rsidRPr="00B956DA">
        <w:rPr>
          <w:rFonts w:ascii="Cambria" w:hAnsi="Cambria" w:cs="Arial"/>
        </w:rPr>
        <w:t xml:space="preserve"> podatnika w wypełnianiu obowiązków podatkowych przez wykorzystanie danych, które posiada Krajowa Administracja Skarbowa (KAS) i bez konieczności ich ponownego podawania przez podatnika. </w:t>
      </w:r>
      <w:r w:rsidR="00904270" w:rsidRPr="00B956DA">
        <w:rPr>
          <w:rFonts w:ascii="Cambria" w:hAnsi="Cambria" w:cs="Arial"/>
        </w:rPr>
        <w:t>Podniesie</w:t>
      </w:r>
      <w:r w:rsidRPr="00B956DA">
        <w:rPr>
          <w:rFonts w:ascii="Cambria" w:hAnsi="Cambria" w:cs="Arial"/>
        </w:rPr>
        <w:t xml:space="preserve"> to </w:t>
      </w:r>
      <w:r w:rsidR="00904270" w:rsidRPr="00B956DA">
        <w:rPr>
          <w:rFonts w:ascii="Cambria" w:hAnsi="Cambria" w:cs="Arial"/>
        </w:rPr>
        <w:t xml:space="preserve">jakość </w:t>
      </w:r>
      <w:r w:rsidRPr="00B956DA">
        <w:rPr>
          <w:rFonts w:ascii="Cambria" w:hAnsi="Cambria" w:cs="Arial"/>
        </w:rPr>
        <w:t>świadczonych usług i obsługi kl</w:t>
      </w:r>
      <w:r w:rsidR="00904270" w:rsidRPr="00B956DA">
        <w:rPr>
          <w:rFonts w:ascii="Cambria" w:hAnsi="Cambria" w:cs="Arial"/>
        </w:rPr>
        <w:t xml:space="preserve">ienta. Podatnik oszczędzi czas </w:t>
      </w:r>
      <w:r w:rsidRPr="00B956DA">
        <w:rPr>
          <w:rFonts w:ascii="Cambria" w:hAnsi="Cambria" w:cs="Arial"/>
        </w:rPr>
        <w:t xml:space="preserve">i łatwiej rozliczy ulgi, ponieważ nie musi już dostarczać do urzędu skarbowego dokumentów, które potwierdzają prawo </w:t>
      </w:r>
      <w:r w:rsidR="004372A6" w:rsidRPr="00B956DA">
        <w:rPr>
          <w:rFonts w:ascii="Cambria" w:hAnsi="Cambria" w:cs="Arial"/>
        </w:rPr>
        <w:t xml:space="preserve">do </w:t>
      </w:r>
      <w:r w:rsidRPr="00B956DA">
        <w:rPr>
          <w:rFonts w:ascii="Cambria" w:hAnsi="Cambria" w:cs="Arial"/>
        </w:rPr>
        <w:t xml:space="preserve">skorzystania  z odliczenia lub ulgi. </w:t>
      </w:r>
    </w:p>
    <w:p w:rsidR="003C0D2A" w:rsidRPr="00B956DA" w:rsidRDefault="00B956DA" w:rsidP="003C0D2A">
      <w:pPr>
        <w:jc w:val="both"/>
        <w:rPr>
          <w:rFonts w:ascii="Cambria" w:hAnsi="Cambria" w:cs="Arial"/>
          <w:iCs/>
        </w:rPr>
      </w:pPr>
      <w:r>
        <w:rPr>
          <w:rFonts w:ascii="Cambria" w:hAnsi="Cambria" w:cs="Arial"/>
          <w:iCs/>
        </w:rPr>
        <w:t>„</w:t>
      </w:r>
      <w:r w:rsidR="00904270" w:rsidRPr="00B956DA">
        <w:rPr>
          <w:rFonts w:ascii="Cambria" w:hAnsi="Cambria" w:cs="Arial"/>
          <w:iCs/>
        </w:rPr>
        <w:t xml:space="preserve">Ponadto </w:t>
      </w:r>
      <w:r>
        <w:rPr>
          <w:rFonts w:ascii="Cambria" w:hAnsi="Cambria" w:cs="Arial"/>
          <w:iCs/>
        </w:rPr>
        <w:t>p</w:t>
      </w:r>
      <w:r w:rsidR="003C0D2A" w:rsidRPr="00B956DA">
        <w:rPr>
          <w:rFonts w:ascii="Cambria" w:hAnsi="Cambria" w:cs="Arial"/>
          <w:iCs/>
        </w:rPr>
        <w:t>odatnicy którzy skorzystają z elektronicznej formy rozliczenia podatku szybciej otrzymają zwrot nadpłaty podatku –</w:t>
      </w:r>
      <w:r>
        <w:rPr>
          <w:rFonts w:ascii="Cambria" w:hAnsi="Cambria" w:cs="Arial"/>
          <w:iCs/>
        </w:rPr>
        <w:t xml:space="preserve"> </w:t>
      </w:r>
      <w:r w:rsidR="003C0D2A" w:rsidRPr="00B956DA">
        <w:rPr>
          <w:rFonts w:ascii="Cambria" w:hAnsi="Cambria" w:cs="Arial"/>
          <w:iCs/>
        </w:rPr>
        <w:t>w</w:t>
      </w:r>
      <w:r>
        <w:rPr>
          <w:rFonts w:ascii="Cambria" w:hAnsi="Cambria" w:cs="Arial"/>
          <w:iCs/>
        </w:rPr>
        <w:t> </w:t>
      </w:r>
      <w:r w:rsidR="003C0D2A" w:rsidRPr="00B956DA">
        <w:rPr>
          <w:rFonts w:ascii="Cambria" w:hAnsi="Cambria" w:cs="Arial"/>
          <w:iCs/>
        </w:rPr>
        <w:t>ciągu</w:t>
      </w:r>
      <w:r w:rsidR="0013747F">
        <w:rPr>
          <w:rFonts w:ascii="Cambria" w:hAnsi="Cambria" w:cs="Arial"/>
          <w:iCs/>
        </w:rPr>
        <w:t xml:space="preserve"> maksymalnie</w:t>
      </w:r>
      <w:r w:rsidR="003C0D2A" w:rsidRPr="00B956DA">
        <w:rPr>
          <w:rFonts w:ascii="Cambria" w:hAnsi="Cambria" w:cs="Arial"/>
          <w:iCs/>
        </w:rPr>
        <w:t xml:space="preserve"> 45 dni, zamiast 3 miesięcy” – dodała minister Czerwińska.</w:t>
      </w:r>
    </w:p>
    <w:p w:rsidR="003C0D2A" w:rsidRPr="00B956DA" w:rsidRDefault="003C0D2A" w:rsidP="003C0D2A">
      <w:pPr>
        <w:jc w:val="both"/>
        <w:rPr>
          <w:rFonts w:ascii="Cambria" w:hAnsi="Cambria" w:cs="Arial"/>
          <w:iCs/>
        </w:rPr>
      </w:pPr>
    </w:p>
    <w:p w:rsidR="003C0D2A" w:rsidRPr="00B956DA" w:rsidRDefault="003C0D2A" w:rsidP="003C0D2A">
      <w:pPr>
        <w:jc w:val="both"/>
        <w:rPr>
          <w:rFonts w:ascii="Cambria" w:hAnsi="Cambria" w:cs="Arial"/>
          <w:b/>
          <w:bCs/>
          <w:iCs/>
        </w:rPr>
      </w:pPr>
      <w:r w:rsidRPr="00B956DA">
        <w:rPr>
          <w:rFonts w:ascii="Cambria" w:hAnsi="Cambria" w:cs="Arial"/>
          <w:b/>
          <w:bCs/>
          <w:iCs/>
        </w:rPr>
        <w:t>KAS poinformuje o nowej usłudze</w:t>
      </w:r>
    </w:p>
    <w:p w:rsidR="00B956DA" w:rsidRPr="00B956DA" w:rsidRDefault="00B956DA" w:rsidP="003C0D2A">
      <w:pPr>
        <w:jc w:val="both"/>
        <w:rPr>
          <w:rFonts w:ascii="Cambria" w:hAnsi="Cambria" w:cs="Arial"/>
          <w:b/>
          <w:bCs/>
          <w:iCs/>
        </w:rPr>
      </w:pPr>
    </w:p>
    <w:p w:rsidR="003C0D2A" w:rsidRPr="00B956DA" w:rsidRDefault="00C436FE" w:rsidP="003C0D2A">
      <w:pPr>
        <w:jc w:val="both"/>
        <w:rPr>
          <w:rFonts w:ascii="Cambria" w:hAnsi="Cambria" w:cs="Arial"/>
          <w:bCs/>
          <w:iCs/>
        </w:rPr>
      </w:pPr>
      <w:r>
        <w:rPr>
          <w:rFonts w:ascii="Cambria" w:hAnsi="Cambria" w:cs="Arial"/>
          <w:bCs/>
          <w:iCs/>
        </w:rPr>
        <w:t>Płatnicy przesłali 35</w:t>
      </w:r>
      <w:r w:rsidR="00904270" w:rsidRPr="00B956DA">
        <w:rPr>
          <w:rFonts w:ascii="Cambria" w:hAnsi="Cambria" w:cs="Arial"/>
          <w:bCs/>
          <w:iCs/>
        </w:rPr>
        <w:t xml:space="preserve"> mln </w:t>
      </w:r>
      <w:r w:rsidR="003C0D2A" w:rsidRPr="00B956DA">
        <w:rPr>
          <w:rFonts w:ascii="Cambria" w:hAnsi="Cambria" w:cs="Arial"/>
          <w:bCs/>
          <w:iCs/>
        </w:rPr>
        <w:t xml:space="preserve">dokumentów (PIT-8C, PIT-R, PIT-40A, PIT-11A). Na ich podstawie oraz na bazie danych z rozliczenia PIT za </w:t>
      </w:r>
      <w:r w:rsidR="00737F80">
        <w:rPr>
          <w:rFonts w:ascii="Cambria" w:hAnsi="Cambria" w:cs="Arial"/>
          <w:bCs/>
          <w:iCs/>
        </w:rPr>
        <w:br/>
      </w:r>
      <w:r w:rsidR="00B956DA">
        <w:rPr>
          <w:rFonts w:ascii="Cambria" w:hAnsi="Cambria" w:cs="Arial"/>
          <w:bCs/>
          <w:iCs/>
        </w:rPr>
        <w:t xml:space="preserve">2017 </w:t>
      </w:r>
      <w:r w:rsidR="003C0D2A" w:rsidRPr="00B956DA">
        <w:rPr>
          <w:rFonts w:ascii="Cambria" w:hAnsi="Cambria" w:cs="Arial"/>
          <w:bCs/>
          <w:iCs/>
        </w:rPr>
        <w:t>r. powstały elektroniczne zeznania, które zostaną udostępnione w</w:t>
      </w:r>
      <w:r w:rsidR="00B956DA">
        <w:rPr>
          <w:rFonts w:ascii="Cambria" w:hAnsi="Cambria" w:cs="Arial"/>
          <w:bCs/>
          <w:iCs/>
        </w:rPr>
        <w:t> </w:t>
      </w:r>
      <w:r w:rsidR="003C0D2A" w:rsidRPr="00B956DA">
        <w:rPr>
          <w:rFonts w:ascii="Cambria" w:hAnsi="Cambria" w:cs="Arial"/>
          <w:bCs/>
          <w:iCs/>
        </w:rPr>
        <w:t xml:space="preserve">usłudze Twój e-PIT. </w:t>
      </w:r>
    </w:p>
    <w:p w:rsidR="0069160E" w:rsidRDefault="00C436FE" w:rsidP="003C0D2A">
      <w:pPr>
        <w:jc w:val="both"/>
        <w:rPr>
          <w:rFonts w:ascii="Cambria" w:hAnsi="Cambria" w:cs="Arial"/>
          <w:bCs/>
          <w:iCs/>
        </w:rPr>
      </w:pPr>
      <w:r>
        <w:rPr>
          <w:rFonts w:ascii="Cambria" w:hAnsi="Cambria" w:cs="Arial"/>
          <w:bCs/>
          <w:iCs/>
        </w:rPr>
        <w:t>„KAS przygotowała 23</w:t>
      </w:r>
      <w:r w:rsidR="003C0D2A" w:rsidRPr="00B956DA">
        <w:rPr>
          <w:rFonts w:ascii="Cambria" w:hAnsi="Cambria" w:cs="Arial"/>
          <w:bCs/>
          <w:iCs/>
        </w:rPr>
        <w:t xml:space="preserve"> m</w:t>
      </w:r>
      <w:r>
        <w:rPr>
          <w:rFonts w:ascii="Cambria" w:hAnsi="Cambria" w:cs="Arial"/>
          <w:bCs/>
          <w:iCs/>
        </w:rPr>
        <w:t>ln PIT-37 i 250 tys. PIT-38</w:t>
      </w:r>
      <w:r w:rsidR="003C0D2A" w:rsidRPr="00B956DA">
        <w:rPr>
          <w:rFonts w:ascii="Cambria" w:hAnsi="Cambria" w:cs="Arial"/>
          <w:bCs/>
          <w:iCs/>
        </w:rPr>
        <w:t>. Pracownicy urzędów skarbowych i konsultanci Krajowej Informacji Skarbowej (KIS) pomogą podatnikom poznać nową usługę i</w:t>
      </w:r>
      <w:r w:rsidR="00B956DA">
        <w:rPr>
          <w:rFonts w:ascii="Cambria" w:hAnsi="Cambria" w:cs="Arial"/>
          <w:bCs/>
          <w:iCs/>
        </w:rPr>
        <w:t> </w:t>
      </w:r>
      <w:r w:rsidR="003C0D2A" w:rsidRPr="00B956DA">
        <w:rPr>
          <w:rFonts w:ascii="Cambria" w:hAnsi="Cambria" w:cs="Arial"/>
          <w:bCs/>
          <w:iCs/>
        </w:rPr>
        <w:t xml:space="preserve">wyjaśnią, jak z niej korzystać. Jesteśmy gotowi odpowiedzieć na wszystkie pytania </w:t>
      </w:r>
    </w:p>
    <w:p w:rsidR="003C0D2A" w:rsidRPr="00B956DA" w:rsidRDefault="003C0D2A" w:rsidP="003C0D2A">
      <w:pPr>
        <w:jc w:val="both"/>
        <w:rPr>
          <w:rFonts w:ascii="Cambria" w:hAnsi="Cambria" w:cs="Arial"/>
          <w:bCs/>
          <w:iCs/>
        </w:rPr>
      </w:pPr>
      <w:r w:rsidRPr="00B956DA">
        <w:rPr>
          <w:rFonts w:ascii="Cambria" w:hAnsi="Cambria" w:cs="Arial"/>
          <w:bCs/>
          <w:iCs/>
        </w:rPr>
        <w:t>i pokazać, jak w praktyce działa Twój e-PIT – powiedział zastępca szefa KAS Paweł Cybulski.</w:t>
      </w:r>
    </w:p>
    <w:p w:rsidR="003C0D2A" w:rsidRPr="00B956DA" w:rsidRDefault="003C0D2A" w:rsidP="003C0D2A">
      <w:pPr>
        <w:spacing w:line="252" w:lineRule="auto"/>
        <w:jc w:val="both"/>
        <w:rPr>
          <w:rFonts w:ascii="Cambria" w:hAnsi="Cambria" w:cs="Arial"/>
        </w:rPr>
      </w:pPr>
      <w:r w:rsidRPr="00B956DA">
        <w:rPr>
          <w:rFonts w:ascii="Cambria" w:hAnsi="Cambria" w:cs="Arial"/>
        </w:rPr>
        <w:lastRenderedPageBreak/>
        <w:t xml:space="preserve">W infolinii KIS (z tel. stacjonarnego 0 801 055 055, z </w:t>
      </w:r>
      <w:r w:rsidR="00904270" w:rsidRPr="00B956DA">
        <w:rPr>
          <w:rFonts w:ascii="Cambria" w:hAnsi="Cambria" w:cs="Arial"/>
        </w:rPr>
        <w:t>tel. komórkowego (22) 330 03 30</w:t>
      </w:r>
      <w:r w:rsidRPr="00B956DA">
        <w:rPr>
          <w:rFonts w:ascii="Cambria" w:hAnsi="Cambria" w:cs="Arial"/>
        </w:rPr>
        <w:t>) d</w:t>
      </w:r>
      <w:r w:rsidR="00904270" w:rsidRPr="00B956DA">
        <w:rPr>
          <w:rFonts w:ascii="Cambria" w:hAnsi="Cambria" w:cs="Arial"/>
        </w:rPr>
        <w:t xml:space="preserve">ziała nowa opcja – po wybraniu </w:t>
      </w:r>
      <w:r w:rsidRPr="00B956DA">
        <w:rPr>
          <w:rFonts w:ascii="Cambria" w:hAnsi="Cambria" w:cs="Arial"/>
        </w:rPr>
        <w:t>6 nast</w:t>
      </w:r>
      <w:r w:rsidR="00737F80">
        <w:rPr>
          <w:rFonts w:ascii="Cambria" w:hAnsi="Cambria" w:cs="Arial"/>
        </w:rPr>
        <w:t>ępuje</w:t>
      </w:r>
      <w:r w:rsidRPr="00B956DA">
        <w:rPr>
          <w:rFonts w:ascii="Cambria" w:hAnsi="Cambria" w:cs="Arial"/>
        </w:rPr>
        <w:t xml:space="preserve"> połącznie z</w:t>
      </w:r>
      <w:r w:rsidR="00B956DA">
        <w:rPr>
          <w:rFonts w:ascii="Cambria" w:hAnsi="Cambria" w:cs="Arial"/>
        </w:rPr>
        <w:t> </w:t>
      </w:r>
      <w:r w:rsidRPr="00B956DA">
        <w:rPr>
          <w:rFonts w:ascii="Cambria" w:hAnsi="Cambria" w:cs="Arial"/>
        </w:rPr>
        <w:t>konsultantem, który odpowie na pytania dotyczące Twojego e-PIT-a.</w:t>
      </w:r>
    </w:p>
    <w:p w:rsidR="003C0D2A" w:rsidRPr="00B956DA" w:rsidRDefault="003C0D2A" w:rsidP="003C0D2A">
      <w:pPr>
        <w:spacing w:line="252" w:lineRule="auto"/>
        <w:jc w:val="both"/>
        <w:rPr>
          <w:rFonts w:ascii="Cambria" w:hAnsi="Cambria" w:cs="Arial"/>
        </w:rPr>
      </w:pPr>
      <w:r w:rsidRPr="00B956DA">
        <w:rPr>
          <w:rFonts w:ascii="Cambria" w:hAnsi="Cambria" w:cs="Arial"/>
        </w:rPr>
        <w:t>Dodatkowo w urzędach skarbowych w całej Polsce udostępniono podatnikom ponad 500 stanowisk komputerowych z bezpiecznym dostępem do Portalu Podatkowego</w:t>
      </w:r>
      <w:r w:rsidR="00904270" w:rsidRPr="00B956DA">
        <w:rPr>
          <w:rFonts w:ascii="Cambria" w:hAnsi="Cambria" w:cs="Arial"/>
        </w:rPr>
        <w:t xml:space="preserve"> </w:t>
      </w:r>
      <w:r w:rsidR="00904270" w:rsidRPr="00B956DA">
        <w:rPr>
          <w:rStyle w:val="Hipercze"/>
          <w:rFonts w:ascii="Cambria" w:hAnsi="Cambria" w:cs="Arial"/>
        </w:rPr>
        <w:t>podatki.gov.pl</w:t>
      </w:r>
      <w:r w:rsidRPr="00B956DA">
        <w:rPr>
          <w:rFonts w:ascii="Cambria" w:hAnsi="Cambria" w:cs="Arial"/>
        </w:rPr>
        <w:t xml:space="preserve">. Jeżeli ktoś nie ma </w:t>
      </w:r>
      <w:proofErr w:type="spellStart"/>
      <w:r w:rsidRPr="00B956DA">
        <w:rPr>
          <w:rFonts w:ascii="Cambria" w:hAnsi="Cambria" w:cs="Arial"/>
        </w:rPr>
        <w:t>internetu</w:t>
      </w:r>
      <w:proofErr w:type="spellEnd"/>
      <w:r w:rsidRPr="00B956DA">
        <w:rPr>
          <w:rFonts w:ascii="Cambria" w:hAnsi="Cambria" w:cs="Arial"/>
        </w:rPr>
        <w:t xml:space="preserve"> albo nie wie jak korzystać z usługi Twój e-PIT, może przyjść do urzędu skarbowego i z pomocą pracowników sprawdzić rozliczenie PIT, które dla niego przygotowano.</w:t>
      </w:r>
    </w:p>
    <w:p w:rsidR="003C0D2A" w:rsidRPr="00B956DA" w:rsidRDefault="003C0D2A" w:rsidP="003C0D2A">
      <w:pPr>
        <w:jc w:val="both"/>
        <w:rPr>
          <w:rFonts w:ascii="Cambria" w:hAnsi="Cambria" w:cs="Arial"/>
          <w:iCs/>
        </w:rPr>
      </w:pPr>
    </w:p>
    <w:p w:rsidR="003C0D2A" w:rsidRPr="00B956DA" w:rsidRDefault="003C0D2A" w:rsidP="003C0D2A">
      <w:pPr>
        <w:jc w:val="both"/>
        <w:rPr>
          <w:rFonts w:ascii="Cambria" w:hAnsi="Cambria" w:cs="Arial"/>
          <w:b/>
          <w:iCs/>
          <w:sz w:val="22"/>
          <w:szCs w:val="22"/>
        </w:rPr>
      </w:pPr>
      <w:r w:rsidRPr="00B956DA">
        <w:rPr>
          <w:rFonts w:ascii="Cambria" w:hAnsi="Cambria" w:cs="Arial"/>
          <w:b/>
          <w:iCs/>
          <w:sz w:val="22"/>
          <w:szCs w:val="22"/>
        </w:rPr>
        <w:t>Twój e-PIT – najważniejsze rzeczy które powinieneś wiedzieć</w:t>
      </w:r>
    </w:p>
    <w:p w:rsidR="003C0D2A" w:rsidRPr="00B956DA" w:rsidRDefault="003C0D2A" w:rsidP="003C0D2A">
      <w:pPr>
        <w:jc w:val="both"/>
        <w:rPr>
          <w:rFonts w:ascii="Cambria" w:hAnsi="Cambria" w:cs="Arial"/>
          <w:b/>
          <w:iCs/>
          <w:sz w:val="22"/>
          <w:szCs w:val="22"/>
        </w:rPr>
      </w:pPr>
    </w:p>
    <w:p w:rsidR="003C0D2A" w:rsidRPr="00B956DA" w:rsidRDefault="003C0D2A" w:rsidP="003C0D2A">
      <w:pPr>
        <w:pStyle w:val="Akapitzlist"/>
        <w:numPr>
          <w:ilvl w:val="0"/>
          <w:numId w:val="3"/>
        </w:numPr>
        <w:spacing w:after="200" w:line="276" w:lineRule="auto"/>
        <w:jc w:val="both"/>
        <w:rPr>
          <w:rFonts w:ascii="Cambria" w:hAnsi="Cambria" w:cs="Arial"/>
          <w:b/>
        </w:rPr>
      </w:pPr>
      <w:r w:rsidRPr="00B956DA">
        <w:rPr>
          <w:rFonts w:ascii="Cambria" w:hAnsi="Cambria" w:cs="Arial"/>
          <w:b/>
        </w:rPr>
        <w:t>Dla kogo będzie dostępna usługa Twój e-PIT w 2019 r.?</w:t>
      </w:r>
    </w:p>
    <w:p w:rsidR="003C0D2A" w:rsidRDefault="003C0D2A" w:rsidP="003C0D2A">
      <w:pPr>
        <w:jc w:val="both"/>
        <w:rPr>
          <w:rFonts w:ascii="Cambria" w:hAnsi="Cambria" w:cs="Arial"/>
          <w:sz w:val="22"/>
          <w:szCs w:val="22"/>
        </w:rPr>
      </w:pPr>
      <w:r w:rsidRPr="00B956DA">
        <w:rPr>
          <w:rFonts w:ascii="Cambria" w:hAnsi="Cambria" w:cs="Arial"/>
          <w:sz w:val="22"/>
          <w:szCs w:val="22"/>
        </w:rPr>
        <w:t>W 2019 r. (z zastosowaniem do rozliczeń za 2018 r.) usługa będzie dostępna dla osób fizycznych nieprowadzących działalności gospodarczej oraz podatni</w:t>
      </w:r>
      <w:r w:rsidR="00B956DA">
        <w:rPr>
          <w:rFonts w:ascii="Cambria" w:hAnsi="Cambria" w:cs="Arial"/>
          <w:sz w:val="22"/>
          <w:szCs w:val="22"/>
        </w:rPr>
        <w:t xml:space="preserve">ków, którzy uzyskują przychody </w:t>
      </w:r>
      <w:r w:rsidRPr="00B956DA">
        <w:rPr>
          <w:rFonts w:ascii="Cambria" w:hAnsi="Cambria" w:cs="Arial"/>
          <w:sz w:val="22"/>
          <w:szCs w:val="22"/>
        </w:rPr>
        <w:t>z kapitałów pieniężnych (np. ze zbycia akcji), tj. składają PIT-37 lub PIT-38.</w:t>
      </w:r>
    </w:p>
    <w:p w:rsidR="00B956DA" w:rsidRPr="00B956DA" w:rsidRDefault="00B956DA" w:rsidP="003C0D2A">
      <w:pPr>
        <w:jc w:val="both"/>
        <w:rPr>
          <w:rFonts w:ascii="Cambria" w:hAnsi="Cambria" w:cs="Arial"/>
          <w:sz w:val="22"/>
          <w:szCs w:val="22"/>
        </w:rPr>
      </w:pPr>
    </w:p>
    <w:p w:rsidR="003C0D2A" w:rsidRPr="00B956DA" w:rsidRDefault="003C0D2A" w:rsidP="003C0D2A">
      <w:pPr>
        <w:pStyle w:val="Akapitzlist"/>
        <w:numPr>
          <w:ilvl w:val="0"/>
          <w:numId w:val="3"/>
        </w:numPr>
        <w:spacing w:after="200" w:line="276" w:lineRule="auto"/>
        <w:jc w:val="both"/>
        <w:rPr>
          <w:rFonts w:ascii="Cambria" w:hAnsi="Cambria" w:cs="Arial"/>
          <w:b/>
        </w:rPr>
      </w:pPr>
      <w:r w:rsidRPr="00B956DA">
        <w:rPr>
          <w:rFonts w:ascii="Cambria" w:hAnsi="Cambria" w:cs="Arial"/>
          <w:b/>
        </w:rPr>
        <w:t>Gdzie i kiedy będzie dostępny Twój e-PIT?</w:t>
      </w:r>
    </w:p>
    <w:p w:rsidR="003C0D2A" w:rsidRPr="00B956DA" w:rsidRDefault="003C0D2A" w:rsidP="003C0D2A">
      <w:pPr>
        <w:jc w:val="both"/>
        <w:rPr>
          <w:rFonts w:ascii="Cambria" w:hAnsi="Cambria" w:cs="Arial"/>
          <w:sz w:val="22"/>
          <w:szCs w:val="22"/>
        </w:rPr>
      </w:pPr>
      <w:r w:rsidRPr="00B956DA">
        <w:rPr>
          <w:rFonts w:ascii="Cambria" w:hAnsi="Cambria" w:cs="Arial"/>
          <w:sz w:val="22"/>
          <w:szCs w:val="22"/>
        </w:rPr>
        <w:t xml:space="preserve">Zeznanie podatkowe będzie dostępne od 15 lutego do 30 kwietnia 2019 r. na </w:t>
      </w:r>
      <w:hyperlink r:id="rId9" w:history="1">
        <w:r w:rsidRPr="00B956DA">
          <w:rPr>
            <w:rStyle w:val="Hipercze"/>
            <w:rFonts w:ascii="Cambria" w:hAnsi="Cambria" w:cs="Arial"/>
            <w:color w:val="auto"/>
            <w:sz w:val="22"/>
            <w:szCs w:val="22"/>
            <w:u w:val="none"/>
          </w:rPr>
          <w:t>Portalu Podatkowym</w:t>
        </w:r>
      </w:hyperlink>
      <w:r w:rsidRPr="00B956DA">
        <w:rPr>
          <w:rStyle w:val="Hipercze"/>
          <w:rFonts w:ascii="Cambria" w:hAnsi="Cambria" w:cs="Arial"/>
          <w:sz w:val="22"/>
          <w:szCs w:val="22"/>
          <w:u w:val="none"/>
        </w:rPr>
        <w:t xml:space="preserve"> </w:t>
      </w:r>
      <w:r w:rsidRPr="00B956DA">
        <w:rPr>
          <w:rStyle w:val="Hipercze"/>
          <w:rFonts w:ascii="Cambria" w:hAnsi="Cambria" w:cs="Arial"/>
          <w:sz w:val="22"/>
          <w:szCs w:val="22"/>
        </w:rPr>
        <w:t>podatki.gov.pl</w:t>
      </w:r>
      <w:r w:rsidRPr="00B956DA">
        <w:rPr>
          <w:rFonts w:ascii="Cambria" w:hAnsi="Cambria" w:cs="Arial"/>
          <w:sz w:val="22"/>
          <w:szCs w:val="22"/>
        </w:rPr>
        <w:t>.</w:t>
      </w:r>
    </w:p>
    <w:p w:rsidR="003C0D2A" w:rsidRPr="00B956DA" w:rsidRDefault="003C0D2A" w:rsidP="003C0D2A">
      <w:pPr>
        <w:jc w:val="both"/>
        <w:rPr>
          <w:rFonts w:ascii="Cambria" w:hAnsi="Cambria" w:cs="Arial"/>
          <w:sz w:val="22"/>
          <w:szCs w:val="22"/>
        </w:rPr>
      </w:pPr>
    </w:p>
    <w:p w:rsidR="003C0D2A" w:rsidRPr="00B956DA" w:rsidRDefault="003C0D2A" w:rsidP="003C0D2A">
      <w:pPr>
        <w:pStyle w:val="Akapitzlist"/>
        <w:numPr>
          <w:ilvl w:val="0"/>
          <w:numId w:val="3"/>
        </w:numPr>
        <w:spacing w:after="200"/>
        <w:jc w:val="both"/>
        <w:rPr>
          <w:rFonts w:ascii="Cambria" w:hAnsi="Cambria" w:cs="Arial"/>
          <w:b/>
        </w:rPr>
      </w:pPr>
      <w:r w:rsidRPr="00B956DA">
        <w:rPr>
          <w:rFonts w:ascii="Cambria" w:hAnsi="Cambria" w:cs="Arial"/>
          <w:b/>
        </w:rPr>
        <w:t>Czy skorzystanie z usługi Twój e-PIT będzie obowiązkowe?</w:t>
      </w:r>
    </w:p>
    <w:p w:rsidR="003C0D2A" w:rsidRPr="00B956DA" w:rsidRDefault="003C0D2A" w:rsidP="003C0D2A">
      <w:pPr>
        <w:jc w:val="both"/>
        <w:rPr>
          <w:rFonts w:ascii="Cambria" w:hAnsi="Cambria" w:cs="Arial"/>
          <w:sz w:val="22"/>
          <w:szCs w:val="22"/>
        </w:rPr>
      </w:pPr>
      <w:r w:rsidRPr="00B956DA">
        <w:rPr>
          <w:rFonts w:ascii="Cambria" w:hAnsi="Cambria" w:cs="Arial"/>
          <w:sz w:val="22"/>
          <w:szCs w:val="22"/>
        </w:rPr>
        <w:t>Nie. Podatnik samodzielnie wybierze, czy chce skorzystać z e-PIT-a sporządzonego przez administrację skarbową, czy też samodzielnie wypełnić zeznanie podatkowe.</w:t>
      </w:r>
    </w:p>
    <w:p w:rsidR="003C0D2A" w:rsidRPr="00B956DA" w:rsidRDefault="003C0D2A" w:rsidP="003C0D2A">
      <w:pPr>
        <w:jc w:val="both"/>
        <w:rPr>
          <w:rFonts w:ascii="Cambria" w:hAnsi="Cambria" w:cs="Arial"/>
          <w:sz w:val="22"/>
          <w:szCs w:val="22"/>
        </w:rPr>
      </w:pPr>
    </w:p>
    <w:p w:rsidR="003C0D2A" w:rsidRPr="00B956DA" w:rsidRDefault="003C0D2A" w:rsidP="003C0D2A">
      <w:pPr>
        <w:pStyle w:val="Akapitzlist"/>
        <w:numPr>
          <w:ilvl w:val="0"/>
          <w:numId w:val="3"/>
        </w:numPr>
        <w:jc w:val="both"/>
        <w:rPr>
          <w:rFonts w:ascii="Cambria" w:hAnsi="Cambria" w:cs="Arial"/>
          <w:b/>
        </w:rPr>
      </w:pPr>
      <w:r w:rsidRPr="00B956DA">
        <w:rPr>
          <w:rFonts w:ascii="Cambria" w:hAnsi="Cambria" w:cs="Arial"/>
          <w:b/>
        </w:rPr>
        <w:t>Czy korzystając z usługi można liczyć na szybszy zwrot podatku?</w:t>
      </w:r>
    </w:p>
    <w:p w:rsidR="003C0D2A" w:rsidRPr="00B956DA" w:rsidRDefault="003C0D2A" w:rsidP="003C0D2A">
      <w:pPr>
        <w:jc w:val="both"/>
        <w:rPr>
          <w:rFonts w:ascii="Cambria" w:hAnsi="Cambria" w:cs="Arial"/>
          <w:b/>
          <w:sz w:val="22"/>
          <w:szCs w:val="22"/>
        </w:rPr>
      </w:pPr>
    </w:p>
    <w:p w:rsidR="003C0D2A" w:rsidRPr="00B956DA" w:rsidRDefault="003C0D2A" w:rsidP="003C0D2A">
      <w:pPr>
        <w:jc w:val="both"/>
        <w:rPr>
          <w:rFonts w:ascii="Cambria" w:hAnsi="Cambria" w:cs="Arial"/>
          <w:sz w:val="22"/>
          <w:szCs w:val="22"/>
        </w:rPr>
      </w:pPr>
      <w:r w:rsidRPr="00B956DA">
        <w:rPr>
          <w:rFonts w:ascii="Cambria" w:hAnsi="Cambria" w:cs="Arial"/>
          <w:sz w:val="22"/>
          <w:szCs w:val="22"/>
        </w:rPr>
        <w:t>Termin zwrotu nadpłaty podatku wynikający ze złożonego zeznania przez podatnika podatku dochodowego od osób fizycznych został skrócony z</w:t>
      </w:r>
      <w:r w:rsidR="00B956DA">
        <w:rPr>
          <w:rFonts w:ascii="Cambria" w:hAnsi="Cambria" w:cs="Arial"/>
          <w:sz w:val="22"/>
          <w:szCs w:val="22"/>
        </w:rPr>
        <w:t> </w:t>
      </w:r>
      <w:r w:rsidRPr="00B956DA">
        <w:rPr>
          <w:rFonts w:ascii="Cambria" w:hAnsi="Cambria" w:cs="Arial"/>
          <w:sz w:val="22"/>
          <w:szCs w:val="22"/>
        </w:rPr>
        <w:t>3.</w:t>
      </w:r>
      <w:r w:rsidR="00B956DA">
        <w:rPr>
          <w:rFonts w:ascii="Cambria" w:hAnsi="Cambria" w:cs="Arial"/>
          <w:sz w:val="22"/>
          <w:szCs w:val="22"/>
        </w:rPr>
        <w:t> </w:t>
      </w:r>
      <w:r w:rsidRPr="00B956DA">
        <w:rPr>
          <w:rFonts w:ascii="Cambria" w:hAnsi="Cambria" w:cs="Arial"/>
          <w:sz w:val="22"/>
          <w:szCs w:val="22"/>
        </w:rPr>
        <w:t>miesięcy do 45. dni, o ile zeznanie zostanie złożone drogą elektroniczną. Nie oznacza to jednak, że podatnicy będą oczekiwali na zwrot nadpłaty podatku aż 45 dni. To termin maksymalny, urzędy skarbowe będą się starały, aby podatnicy którzy złożą zeznanie podatkowe za pośrednictwem środków komunikacji elektronicznej otrzymali zwrot nadpłaty podatku jak najszybciej.</w:t>
      </w:r>
    </w:p>
    <w:p w:rsidR="003C0D2A" w:rsidRPr="00B956DA" w:rsidRDefault="003C0D2A" w:rsidP="003C0D2A">
      <w:pPr>
        <w:jc w:val="both"/>
        <w:rPr>
          <w:rFonts w:ascii="Cambria" w:hAnsi="Cambria" w:cs="Arial"/>
          <w:sz w:val="22"/>
          <w:szCs w:val="22"/>
        </w:rPr>
      </w:pPr>
    </w:p>
    <w:p w:rsidR="003C0D2A" w:rsidRPr="00B956DA" w:rsidRDefault="003C0D2A" w:rsidP="003C0D2A">
      <w:pPr>
        <w:pStyle w:val="Akapitzlist"/>
        <w:numPr>
          <w:ilvl w:val="0"/>
          <w:numId w:val="3"/>
        </w:numPr>
        <w:jc w:val="both"/>
        <w:rPr>
          <w:rFonts w:ascii="Cambria" w:hAnsi="Cambria" w:cs="Arial"/>
          <w:b/>
        </w:rPr>
      </w:pPr>
      <w:r w:rsidRPr="00B956DA">
        <w:rPr>
          <w:rFonts w:ascii="Cambria" w:hAnsi="Cambria" w:cs="Arial"/>
          <w:b/>
        </w:rPr>
        <w:t>Jak wygląda zapłata podatku wynikającego z zeznania przygotowanego przez KAS w ramach usługi e-PIT?</w:t>
      </w:r>
    </w:p>
    <w:p w:rsidR="003C0D2A" w:rsidRPr="00B956DA" w:rsidRDefault="003C0D2A" w:rsidP="003C0D2A">
      <w:pPr>
        <w:jc w:val="both"/>
        <w:rPr>
          <w:rFonts w:ascii="Cambria" w:hAnsi="Cambria" w:cs="Arial"/>
          <w:sz w:val="22"/>
          <w:szCs w:val="22"/>
        </w:rPr>
      </w:pPr>
    </w:p>
    <w:p w:rsidR="00067FCA" w:rsidRPr="00B956DA" w:rsidRDefault="003C0D2A" w:rsidP="00B956DA">
      <w:pPr>
        <w:jc w:val="both"/>
        <w:rPr>
          <w:rFonts w:ascii="Cambria" w:hAnsi="Cambria" w:cs="Arial"/>
          <w:sz w:val="22"/>
          <w:szCs w:val="22"/>
        </w:rPr>
      </w:pPr>
      <w:r w:rsidRPr="00B956DA">
        <w:rPr>
          <w:rFonts w:ascii="Cambria" w:hAnsi="Cambria" w:cs="Arial"/>
          <w:sz w:val="22"/>
          <w:szCs w:val="22"/>
        </w:rPr>
        <w:t>Jeżeli podatnik nie złoży samodzielnie zeznania PIT</w:t>
      </w:r>
      <w:r w:rsidR="00904270" w:rsidRPr="00B956DA">
        <w:rPr>
          <w:rFonts w:ascii="Cambria" w:hAnsi="Cambria" w:cs="Arial"/>
          <w:sz w:val="22"/>
          <w:szCs w:val="22"/>
        </w:rPr>
        <w:t>,</w:t>
      </w:r>
      <w:r w:rsidRPr="00B956DA">
        <w:rPr>
          <w:rFonts w:ascii="Cambria" w:hAnsi="Cambria" w:cs="Arial"/>
          <w:sz w:val="22"/>
          <w:szCs w:val="22"/>
        </w:rPr>
        <w:t xml:space="preserve"> ani nie odrzuci zeznania przygotowanego przez KAS to z upływem 30 kwietnia zostanie ono automatycznie zaakceptowane</w:t>
      </w:r>
      <w:r w:rsidR="00B956DA">
        <w:rPr>
          <w:rFonts w:ascii="Cambria" w:hAnsi="Cambria" w:cs="Arial"/>
          <w:sz w:val="22"/>
          <w:szCs w:val="22"/>
        </w:rPr>
        <w:t xml:space="preserve">. W sytuacji gdy </w:t>
      </w:r>
      <w:r w:rsidRPr="00B956DA">
        <w:rPr>
          <w:rFonts w:ascii="Cambria" w:hAnsi="Cambria" w:cs="Arial"/>
          <w:sz w:val="22"/>
          <w:szCs w:val="22"/>
        </w:rPr>
        <w:t>z zeznania przygotowanego w</w:t>
      </w:r>
      <w:r w:rsidR="00B956DA">
        <w:rPr>
          <w:rFonts w:ascii="Cambria" w:hAnsi="Cambria" w:cs="Arial"/>
          <w:sz w:val="22"/>
          <w:szCs w:val="22"/>
        </w:rPr>
        <w:t> </w:t>
      </w:r>
      <w:r w:rsidRPr="00B956DA">
        <w:rPr>
          <w:rFonts w:ascii="Cambria" w:hAnsi="Cambria" w:cs="Arial"/>
          <w:sz w:val="22"/>
          <w:szCs w:val="22"/>
        </w:rPr>
        <w:t>usłudze Twój e-PIT będzie wynikała kwota podatku do zapłaty, urząd skarbowy do końca maja prześle podatnikowi informację o podatku do zapłaty. Podatnik będzie miał 7 dni na zapłatę podatku – termin ten będzie liczony od dnia otrzymania informacji z urzędu. Za okres od 1 maja do upływu 7-dniowego terminu podatnikowi nie będą naliczane odsetki</w:t>
      </w:r>
      <w:r w:rsidR="00B956DA">
        <w:rPr>
          <w:rFonts w:ascii="Cambria" w:hAnsi="Cambria" w:cs="Arial"/>
          <w:sz w:val="22"/>
          <w:szCs w:val="22"/>
        </w:rPr>
        <w:t xml:space="preserve"> za zwłokę w zapłacie podatku.</w:t>
      </w:r>
    </w:p>
    <w:sectPr w:rsidR="00067FCA" w:rsidRPr="00B956DA" w:rsidSect="00370A68">
      <w:headerReference w:type="default" r:id="rId10"/>
      <w:footerReference w:type="even" r:id="rId11"/>
      <w:footerReference w:type="default" r:id="rId12"/>
      <w:pgSz w:w="11907" w:h="16839" w:code="9"/>
      <w:pgMar w:top="1418" w:right="992" w:bottom="1418"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250" w:rsidRDefault="003D4250">
      <w:r>
        <w:separator/>
      </w:r>
    </w:p>
  </w:endnote>
  <w:endnote w:type="continuationSeparator" w:id="0">
    <w:p w:rsidR="003D4250" w:rsidRDefault="003D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68" w:rsidRDefault="003C0D2A" w:rsidP="00370A6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70A68" w:rsidRDefault="00FC3D63" w:rsidP="00370A6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68" w:rsidRDefault="003C0D2A" w:rsidP="00370A6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C3D63">
      <w:rPr>
        <w:rStyle w:val="Numerstrony"/>
        <w:noProof/>
      </w:rPr>
      <w:t>1</w:t>
    </w:r>
    <w:r>
      <w:rPr>
        <w:rStyle w:val="Numerstrony"/>
      </w:rPr>
      <w:fldChar w:fldCharType="end"/>
    </w:r>
  </w:p>
  <w:p w:rsidR="00370A68" w:rsidRDefault="00FC3D63" w:rsidP="00370A6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250" w:rsidRDefault="003D4250">
      <w:r>
        <w:separator/>
      </w:r>
    </w:p>
  </w:footnote>
  <w:footnote w:type="continuationSeparator" w:id="0">
    <w:p w:rsidR="003D4250" w:rsidRDefault="003D4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68" w:rsidRDefault="003C0D2A">
    <w:pPr>
      <w:pStyle w:val="Nagwek"/>
    </w:pPr>
    <w:r>
      <w:rPr>
        <w:noProof/>
        <w:lang w:eastAsia="pl-PL"/>
      </w:rPr>
      <mc:AlternateContent>
        <mc:Choice Requires="wps">
          <w:drawing>
            <wp:anchor distT="0" distB="0" distL="114300" distR="114300" simplePos="0" relativeHeight="251659264" behindDoc="0" locked="0" layoutInCell="1" allowOverlap="1" wp14:anchorId="66751B64" wp14:editId="35A8A7DE">
              <wp:simplePos x="0" y="0"/>
              <wp:positionH relativeFrom="column">
                <wp:posOffset>-460375</wp:posOffset>
              </wp:positionH>
              <wp:positionV relativeFrom="paragraph">
                <wp:posOffset>-10795</wp:posOffset>
              </wp:positionV>
              <wp:extent cx="635" cy="9342755"/>
              <wp:effectExtent l="13335" t="10795" r="5080" b="9525"/>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342755"/>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D2C8D8" id="_x0000_t32" coordsize="21600,21600" o:spt="32" o:oned="t" path="m,l21600,21600e" filled="f">
              <v:path arrowok="t" fillok="f" o:connecttype="none"/>
              <o:lock v:ext="edit" shapetype="t"/>
            </v:shapetype>
            <v:shape id="Łącznik prosty ze strzałką 12" o:spid="_x0000_s1026" type="#_x0000_t32" style="position:absolute;margin-left:-36.25pt;margin-top:-.85pt;width:.05pt;height:735.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19ZQwIAAF4EAAAOAAAAZHJzL2Uyb0RvYy54bWysVE2P2jAQvVfqf7ByhyQQYImAVZVAL9t2&#10;pd32bmyHWDi2ZRsCVD200v6z3f/Vsfno0l6qqkIyY3vmzZuZ50xud41AW2YsV3Iapd0kQkwSRblc&#10;TaPPj4vOTYSsw5JioSSbRntmo9vZ2zeTVuesp2olKDMIQKTNWz2Naud0HseW1KzBtqs0k3BZKdNg&#10;B1uziqnBLaA3Iu4lyTBulaHaKMKshdPyeBnNAn5VMeI+VZVlDolpBNxcWE1Yl36NZxOcrwzWNScn&#10;GvgfWDSYS0h6gSqxw2hj+B9QDSdGWVW5LlFNrKqKExZqgGrS5LdqHmqsWagFmmP1pU32/8GSj9t7&#10;gziF2fUiJHEDM3r5/vxEDpKvETTWuj06MJihOeCXH+vnJwSO0LVW2xyCC3lvfN1kJx/0nSJri6Qq&#10;aixXLLB/3GtATH1EfBXiN1ZD7mX7QVHwwRunQgt3lWlQJbj+4gM9OLQJ7cLM9peZsZ1DBA6H/UGE&#10;CJyP+1lvNBiETDj3ID5UG+veM9VAKRaGD2VgvqpdoaQEbShzTIC3d9Z5ir8CfLBUCy5EkIiQqA3J&#10;ksDIKsGpv/Ru1qyWhTBoi0Fko4X/nVhcuRm1kTSA1QzT+cl2mIujDcmF9HhQGtA5WUcVfR0n4/nN&#10;/CbrZL3hvJMlZdl5tyiyznCRjgZlvyyKMv3mqaVZXnNKmfTszopOs79TzOltHbV40fSlDfE1eugX&#10;kD3/B9Jhyn6wR4ksFd3fm/P0QcTB+fTg/Ct5vQf79Wdh9hMAAP//AwBQSwMEFAAGAAgAAAAhAD82&#10;mVjdAAAACwEAAA8AAABkcnMvZG93bnJldi54bWxMj01PwzAMhu9I/IfISNy2tNPooDSdJhAXbpSJ&#10;c9qYtlvilCbrCr8ec2I3fzx6/bjYzs6KCcfQe1KQLhMQSI03PbUK9u8vi3sQIWoy2npCBd8YYFte&#10;XxU6N/5MbzhVsRUcQiHXCroYh1zK0HTodFj6AYl3n350OnI7ttKM+szhzspVkmTS6Z74QqcHfOqw&#10;OVYnp6APx9dp/5VW9e6Q0UfUz5YOP0rd3sy7RxAR5/gPw58+q0PJTrU/kQnCKlhsVneMcpFuQDDA&#10;gzWImsl19pCBLAt5+UP5CwAA//8DAFBLAQItABQABgAIAAAAIQC2gziS/gAAAOEBAAATAAAAAAAA&#10;AAAAAAAAAAAAAABbQ29udGVudF9UeXBlc10ueG1sUEsBAi0AFAAGAAgAAAAhADj9If/WAAAAlAEA&#10;AAsAAAAAAAAAAAAAAAAALwEAAF9yZWxzLy5yZWxzUEsBAi0AFAAGAAgAAAAhAMTnX1lDAgAAXgQA&#10;AA4AAAAAAAAAAAAAAAAALgIAAGRycy9lMm9Eb2MueG1sUEsBAi0AFAAGAAgAAAAhAD82mVjdAAAA&#10;CwEAAA8AAAAAAAAAAAAAAAAAnQQAAGRycy9kb3ducmV2LnhtbFBLBQYAAAAABAAEAPMAAACnBQAA&#10;AAA=&#10;" strokecolor="#7f7f7f"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9B3"/>
    <w:multiLevelType w:val="hybridMultilevel"/>
    <w:tmpl w:val="24785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A0A2FEF"/>
    <w:multiLevelType w:val="hybridMultilevel"/>
    <w:tmpl w:val="49385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27D74F1"/>
    <w:multiLevelType w:val="hybridMultilevel"/>
    <w:tmpl w:val="3AC0280C"/>
    <w:lvl w:ilvl="0" w:tplc="1CAC77C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2A"/>
    <w:rsid w:val="00067FCA"/>
    <w:rsid w:val="000F2309"/>
    <w:rsid w:val="0013747F"/>
    <w:rsid w:val="001B2F1D"/>
    <w:rsid w:val="00277A41"/>
    <w:rsid w:val="003C0D2A"/>
    <w:rsid w:val="003D4250"/>
    <w:rsid w:val="004372A6"/>
    <w:rsid w:val="005405BC"/>
    <w:rsid w:val="0069160E"/>
    <w:rsid w:val="007255DF"/>
    <w:rsid w:val="00737F80"/>
    <w:rsid w:val="00814C94"/>
    <w:rsid w:val="00904270"/>
    <w:rsid w:val="00B956DA"/>
    <w:rsid w:val="00C436FE"/>
    <w:rsid w:val="00D41EE5"/>
    <w:rsid w:val="00DA41A7"/>
    <w:rsid w:val="00FC3D63"/>
    <w:rsid w:val="00FD755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76F9A-312E-475B-9EDB-82E9C226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0D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3C0D2A"/>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0D2A"/>
    <w:rPr>
      <w:rFonts w:ascii="Times New Roman" w:eastAsia="Times New Roman" w:hAnsi="Times New Roman" w:cs="Times New Roman"/>
      <w:b/>
      <w:bCs/>
      <w:kern w:val="36"/>
      <w:sz w:val="48"/>
      <w:szCs w:val="48"/>
      <w:lang w:eastAsia="pl-PL"/>
    </w:rPr>
  </w:style>
  <w:style w:type="paragraph" w:styleId="Nagwek">
    <w:name w:val="header"/>
    <w:basedOn w:val="Normalny"/>
    <w:link w:val="NagwekZnak"/>
    <w:semiHidden/>
    <w:unhideWhenUsed/>
    <w:rsid w:val="003C0D2A"/>
    <w:pPr>
      <w:tabs>
        <w:tab w:val="center" w:pos="4703"/>
        <w:tab w:val="right" w:pos="9406"/>
      </w:tabs>
    </w:pPr>
    <w:rPr>
      <w:rFonts w:ascii="Calibri" w:eastAsia="Calibri" w:hAnsi="Calibri"/>
      <w:sz w:val="22"/>
      <w:szCs w:val="22"/>
      <w:lang w:eastAsia="en-US"/>
    </w:rPr>
  </w:style>
  <w:style w:type="character" w:customStyle="1" w:styleId="NagwekZnak">
    <w:name w:val="Nagłówek Znak"/>
    <w:basedOn w:val="Domylnaczcionkaakapitu"/>
    <w:link w:val="Nagwek"/>
    <w:semiHidden/>
    <w:rsid w:val="003C0D2A"/>
    <w:rPr>
      <w:rFonts w:ascii="Calibri" w:eastAsia="Calibri" w:hAnsi="Calibri" w:cs="Times New Roman"/>
    </w:rPr>
  </w:style>
  <w:style w:type="paragraph" w:styleId="Stopka">
    <w:name w:val="footer"/>
    <w:basedOn w:val="Normalny"/>
    <w:link w:val="StopkaZnak"/>
    <w:semiHidden/>
    <w:unhideWhenUsed/>
    <w:rsid w:val="003C0D2A"/>
    <w:pPr>
      <w:tabs>
        <w:tab w:val="center" w:pos="4703"/>
        <w:tab w:val="right" w:pos="9406"/>
      </w:tabs>
    </w:pPr>
    <w:rPr>
      <w:rFonts w:ascii="Calibri" w:eastAsia="Calibri" w:hAnsi="Calibri"/>
      <w:sz w:val="22"/>
      <w:szCs w:val="22"/>
      <w:lang w:eastAsia="en-US"/>
    </w:rPr>
  </w:style>
  <w:style w:type="character" w:customStyle="1" w:styleId="StopkaZnak">
    <w:name w:val="Stopka Znak"/>
    <w:basedOn w:val="Domylnaczcionkaakapitu"/>
    <w:link w:val="Stopka"/>
    <w:semiHidden/>
    <w:rsid w:val="003C0D2A"/>
    <w:rPr>
      <w:rFonts w:ascii="Calibri" w:eastAsia="Calibri" w:hAnsi="Calibri" w:cs="Times New Roman"/>
    </w:rPr>
  </w:style>
  <w:style w:type="character" w:styleId="Numerstrony">
    <w:name w:val="page number"/>
    <w:basedOn w:val="Domylnaczcionkaakapitu"/>
    <w:rsid w:val="003C0D2A"/>
  </w:style>
  <w:style w:type="paragraph" w:styleId="Akapitzlist">
    <w:name w:val="List Paragraph"/>
    <w:basedOn w:val="Normalny"/>
    <w:link w:val="AkapitzlistZnak"/>
    <w:uiPriority w:val="34"/>
    <w:qFormat/>
    <w:rsid w:val="003C0D2A"/>
    <w:pPr>
      <w:ind w:left="720"/>
      <w:contextualSpacing/>
    </w:pPr>
    <w:rPr>
      <w:rFonts w:ascii="Calibri" w:eastAsiaTheme="minorHAnsi" w:hAnsi="Calibri"/>
      <w:sz w:val="22"/>
      <w:szCs w:val="22"/>
      <w:lang w:eastAsia="en-US"/>
    </w:rPr>
  </w:style>
  <w:style w:type="paragraph" w:styleId="Tytu">
    <w:name w:val="Title"/>
    <w:basedOn w:val="Normalny"/>
    <w:link w:val="TytuZnak"/>
    <w:qFormat/>
    <w:rsid w:val="003C0D2A"/>
    <w:pPr>
      <w:jc w:val="center"/>
    </w:pPr>
    <w:rPr>
      <w:rFonts w:ascii="Arial" w:hAnsi="Arial" w:cs="Arial"/>
      <w:b/>
      <w:bCs/>
    </w:rPr>
  </w:style>
  <w:style w:type="character" w:customStyle="1" w:styleId="TytuZnak">
    <w:name w:val="Tytuł Znak"/>
    <w:basedOn w:val="Domylnaczcionkaakapitu"/>
    <w:link w:val="Tytu"/>
    <w:rsid w:val="003C0D2A"/>
    <w:rPr>
      <w:rFonts w:ascii="Arial" w:eastAsia="Times New Roman" w:hAnsi="Arial" w:cs="Arial"/>
      <w:b/>
      <w:bCs/>
      <w:sz w:val="24"/>
      <w:szCs w:val="24"/>
      <w:lang w:eastAsia="pl-PL"/>
    </w:rPr>
  </w:style>
  <w:style w:type="character" w:customStyle="1" w:styleId="AkapitzlistZnak">
    <w:name w:val="Akapit z listą Znak"/>
    <w:basedOn w:val="Domylnaczcionkaakapitu"/>
    <w:link w:val="Akapitzlist"/>
    <w:uiPriority w:val="34"/>
    <w:locked/>
    <w:rsid w:val="003C0D2A"/>
    <w:rPr>
      <w:rFonts w:ascii="Calibri" w:hAnsi="Calibri" w:cs="Times New Roman"/>
    </w:rPr>
  </w:style>
  <w:style w:type="character" w:styleId="Hipercze">
    <w:name w:val="Hyperlink"/>
    <w:basedOn w:val="Domylnaczcionkaakapitu"/>
    <w:uiPriority w:val="99"/>
    <w:unhideWhenUsed/>
    <w:rsid w:val="003C0D2A"/>
    <w:rPr>
      <w:color w:val="0563C1" w:themeColor="hyperlink"/>
      <w:u w:val="single"/>
    </w:rPr>
  </w:style>
  <w:style w:type="paragraph" w:styleId="Tekstdymka">
    <w:name w:val="Balloon Text"/>
    <w:basedOn w:val="Normalny"/>
    <w:link w:val="TekstdymkaZnak"/>
    <w:uiPriority w:val="99"/>
    <w:semiHidden/>
    <w:unhideWhenUsed/>
    <w:rsid w:val="004372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72A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datki.gov.pl/pit/twoj-e-pi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4111</Characters>
  <Application>Microsoft Office Word</Application>
  <DocSecurity>4</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Adamczyk Aleksandra</dc:creator>
  <cp:keywords/>
  <dc:description/>
  <cp:lastModifiedBy>Włodarczyk Jolanta</cp:lastModifiedBy>
  <cp:revision>2</cp:revision>
  <cp:lastPrinted>2019-02-13T17:55:00Z</cp:lastPrinted>
  <dcterms:created xsi:type="dcterms:W3CDTF">2019-02-15T13:15:00Z</dcterms:created>
  <dcterms:modified xsi:type="dcterms:W3CDTF">2019-02-15T13:15:00Z</dcterms:modified>
</cp:coreProperties>
</file>